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FE5E92">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FE5E92">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FE5E92">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FE5E92">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FE5E92">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FE5E92">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FE5E92">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FE5E92">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FE5E92">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FE5E92">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FE5E92">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295A64CC"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sidR="00304126">
        <w:rPr>
          <w:rFonts w:ascii="Times New Roman" w:hAnsi="Times New Roman"/>
          <w:b/>
          <w:sz w:val="22"/>
        </w:rPr>
        <w:t xml:space="preserve">Форму опросного листа </w:t>
      </w:r>
      <w:r w:rsidR="00B52436">
        <w:rPr>
          <w:rFonts w:ascii="Times New Roman" w:hAnsi="Times New Roman"/>
          <w:b/>
          <w:sz w:val="22"/>
        </w:rPr>
        <w:t>(Приложение №3</w:t>
      </w:r>
      <w:r w:rsidR="00AE2B9A">
        <w:rPr>
          <w:rFonts w:ascii="Times New Roman" w:hAnsi="Times New Roman"/>
          <w:b/>
          <w:sz w:val="22"/>
        </w:rPr>
        <w:t>);</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2C9F29DA" w:rsidR="00E50CA5" w:rsidRPr="0019308F" w:rsidRDefault="00E50CA5" w:rsidP="005506A9">
      <w:pPr>
        <w:spacing w:before="120"/>
        <w:ind w:firstLine="425"/>
        <w:jc w:val="both"/>
        <w:rPr>
          <w:rFonts w:ascii="Times New Roman" w:hAnsi="Times New Roman"/>
          <w:color w:val="FF0000"/>
          <w:sz w:val="22"/>
        </w:rPr>
      </w:pPr>
      <w:bookmarkStart w:id="2"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hyperlink r:id="rId11" w:history="1">
        <w:r w:rsidR="000E2624">
          <w:rPr>
            <w:rStyle w:val="ab"/>
            <w:rFonts w:ascii="helvetica neue" w:hAnsi="helvetica neue"/>
            <w:b/>
            <w:bCs/>
            <w:sz w:val="21"/>
            <w:szCs w:val="21"/>
          </w:rPr>
          <w:t>Sandugash.Tleubayeva@cpcpipe.ru</w:t>
        </w:r>
      </w:hyperlink>
      <w:r w:rsidR="000E2624" w:rsidRPr="000E2624">
        <w:rPr>
          <w:rStyle w:val="ab"/>
          <w:rFonts w:ascii="helvetica neue" w:hAnsi="helvetica neue"/>
          <w:b/>
          <w:bCs/>
          <w:sz w:val="21"/>
          <w:szCs w:val="21"/>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3" w:name="_Toc138941533"/>
      <w:bookmarkEnd w:id="2"/>
      <w:r w:rsidRPr="00676479">
        <w:t>ПОДГОТОВИТЕЛЬНЫЕ РАСХОДЫ</w:t>
      </w:r>
      <w:bookmarkEnd w:id="3"/>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4" w:name="_Toc138941534"/>
      <w:r w:rsidRPr="00676479">
        <w:t>ПОДТВЕРЖДЕНИЕ</w:t>
      </w:r>
      <w:bookmarkEnd w:id="4"/>
    </w:p>
    <w:p w14:paraId="0635FA18" w14:textId="5D55FD9E"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C64E03" w:rsidRPr="00676479">
        <w:t xml:space="preserve"> </w:t>
      </w:r>
      <w:hyperlink r:id="rId12" w:history="1">
        <w:r w:rsidR="00BE7AA0">
          <w:rPr>
            <w:rStyle w:val="ab"/>
            <w:rFonts w:ascii="helvetica neue" w:hAnsi="helvetica neue"/>
            <w:b/>
            <w:bCs/>
            <w:sz w:val="21"/>
            <w:szCs w:val="21"/>
          </w:rPr>
          <w:t>Sandugash.Tleubayeva@cpcpipe.ru</w:t>
        </w:r>
      </w:hyperlink>
      <w:r w:rsidR="00BE7AA0">
        <w:rPr>
          <w:rFonts w:ascii="helvetica neue" w:hAnsi="helvetica neue"/>
          <w:sz w:val="21"/>
          <w:szCs w:val="21"/>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5" w:name="_Toc138941535"/>
      <w:r w:rsidRPr="00676479">
        <w:t>ПРАВО ВЫБОРА</w:t>
      </w:r>
      <w:bookmarkEnd w:id="5"/>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6" w:name="_Toc138941536"/>
      <w:r w:rsidRPr="00676479">
        <w:t>ИЗМЕНЕНИЕ И ОТЗЫВ ПРЕДЛОЖЕНИЯ УЧАСТНИКА ТЕНДЕРА</w:t>
      </w:r>
      <w:bookmarkEnd w:id="6"/>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7" w:name="_Toc138941537"/>
      <w:r w:rsidRPr="00676479">
        <w:lastRenderedPageBreak/>
        <w:t>РАСЦЕНКИ</w:t>
      </w:r>
      <w:bookmarkEnd w:id="7"/>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8" w:name="_Toc138941538"/>
      <w:r w:rsidRPr="00676479">
        <w:t>ИСКЛЮЧЕНИЯ И ОТКЛОНЕНИЯ</w:t>
      </w:r>
      <w:bookmarkEnd w:id="8"/>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9" w:name="_Toc138941539"/>
      <w:r w:rsidRPr="0007159A">
        <w:t>ЗАПРОС НА УТОЧНЕНИЕ</w:t>
      </w:r>
      <w:bookmarkEnd w:id="9"/>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0" w:name="_Toc138941540"/>
      <w:r w:rsidRPr="00676479">
        <w:lastRenderedPageBreak/>
        <w:t>ТРЕБОВАНИЯ К ПОДПИСАНИЮ</w:t>
      </w:r>
      <w:bookmarkEnd w:id="10"/>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1" w:name="_Toc138941541"/>
      <w:r w:rsidRPr="0007159A">
        <w:t>ПОБЕДИТЕЛЬ ТЕНДЕРА</w:t>
      </w:r>
      <w:bookmarkEnd w:id="11"/>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2" w:name="_Toc138941542"/>
      <w:r w:rsidRPr="00676479">
        <w:t>ПОЛИТИКА КОМПАНИИ</w:t>
      </w:r>
      <w:bookmarkEnd w:id="12"/>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even" r:id="rId13"/>
      <w:headerReference w:type="default" r:id="rId14"/>
      <w:footerReference w:type="even" r:id="rId15"/>
      <w:footerReference w:type="default" r:id="rId16"/>
      <w:headerReference w:type="first" r:id="rId17"/>
      <w:footerReference w:type="first" r:id="rId18"/>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F076" w14:textId="77777777" w:rsidR="00610686" w:rsidRDefault="00610686">
      <w:r>
        <w:separator/>
      </w:r>
    </w:p>
  </w:endnote>
  <w:endnote w:type="continuationSeparator" w:id="0">
    <w:p w14:paraId="05C61D67" w14:textId="77777777" w:rsidR="00610686" w:rsidRDefault="006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4731" w14:textId="77777777" w:rsidR="005C5828" w:rsidRDefault="005C58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60BA814"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FE5E92">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528F" w14:textId="77777777" w:rsidR="005C5828" w:rsidRDefault="005C58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7668" w14:textId="77777777" w:rsidR="00610686" w:rsidRDefault="00610686">
      <w:r>
        <w:separator/>
      </w:r>
    </w:p>
  </w:footnote>
  <w:footnote w:type="continuationSeparator" w:id="0">
    <w:p w14:paraId="08A56471" w14:textId="77777777" w:rsidR="00610686" w:rsidRDefault="006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72C4" w14:textId="77777777" w:rsidR="005C5828" w:rsidRDefault="005C58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41BE7A3D"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BE7AA0">
      <w:rPr>
        <w:sz w:val="16"/>
        <w:lang w:val="en-US"/>
      </w:rPr>
      <w:t>243</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65901B60"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w:t>
    </w:r>
    <w:r w:rsidRPr="00E50CA5">
      <w:rPr>
        <w:sz w:val="16"/>
        <w:lang w:val="en-US"/>
      </w:rPr>
      <w:t>0</w:t>
    </w:r>
    <w:r w:rsidR="00FE5E92">
      <w:rPr>
        <w:sz w:val="16"/>
        <w:lang w:val="en-US"/>
      </w:rPr>
      <w:t>247</w:t>
    </w:r>
    <w:bookmarkStart w:id="13" w:name="_GoBack"/>
    <w:bookmarkEnd w:id="13"/>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0E2624"/>
    <w:rsid w:val="0011376D"/>
    <w:rsid w:val="001158BB"/>
    <w:rsid w:val="00124A9C"/>
    <w:rsid w:val="00132018"/>
    <w:rsid w:val="00133261"/>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4126"/>
    <w:rsid w:val="0030672B"/>
    <w:rsid w:val="0031554F"/>
    <w:rsid w:val="00317C3B"/>
    <w:rsid w:val="003255CE"/>
    <w:rsid w:val="00336FE4"/>
    <w:rsid w:val="00351783"/>
    <w:rsid w:val="003543BD"/>
    <w:rsid w:val="00363485"/>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5828"/>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2436"/>
    <w:rsid w:val="00B55466"/>
    <w:rsid w:val="00B603C3"/>
    <w:rsid w:val="00B62D02"/>
    <w:rsid w:val="00B67417"/>
    <w:rsid w:val="00B769EE"/>
    <w:rsid w:val="00B850A0"/>
    <w:rsid w:val="00B948A6"/>
    <w:rsid w:val="00BA4833"/>
    <w:rsid w:val="00BA5A3D"/>
    <w:rsid w:val="00BB0ABD"/>
    <w:rsid w:val="00BC1A86"/>
    <w:rsid w:val="00BC55D1"/>
    <w:rsid w:val="00BE144C"/>
    <w:rsid w:val="00BE7AA0"/>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A56D5"/>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1CF"/>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 w:val="00FE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ugash.Tleubayeva@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ugash.Tleubayeva@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A8A44F-3BA5-4F07-8948-3D6D6983725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EB31C02D-B56D-4D77-976E-0A5CD19A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11365</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12818</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tleu1102</cp:lastModifiedBy>
  <cp:revision>2</cp:revision>
  <cp:lastPrinted>2017-05-29T12:59:00Z</cp:lastPrinted>
  <dcterms:created xsi:type="dcterms:W3CDTF">2024-07-26T07:16:00Z</dcterms:created>
  <dcterms:modified xsi:type="dcterms:W3CDTF">2024-07-26T07:16:00Z</dcterms:modified>
</cp:coreProperties>
</file>